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D17" w:rsidRDefault="00932E30">
      <w:pPr>
        <w:spacing w:after="314" w:line="259" w:lineRule="auto"/>
        <w:ind w:left="0" w:firstLine="0"/>
      </w:pPr>
      <w:r>
        <w:rPr>
          <w:b/>
          <w:sz w:val="36"/>
        </w:rPr>
        <w:t xml:space="preserve"> </w:t>
      </w:r>
    </w:p>
    <w:p w:rsidR="00516D17" w:rsidRDefault="00932E30">
      <w:pPr>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column">
                  <wp:posOffset>-304</wp:posOffset>
                </wp:positionH>
                <wp:positionV relativeFrom="paragraph">
                  <wp:posOffset>273756</wp:posOffset>
                </wp:positionV>
                <wp:extent cx="5943600" cy="9525"/>
                <wp:effectExtent l="0" t="0" r="0" b="0"/>
                <wp:wrapNone/>
                <wp:docPr id="1651" name="Group 1651"/>
                <wp:cNvGraphicFramePr/>
                <a:graphic xmlns:a="http://schemas.openxmlformats.org/drawingml/2006/main">
                  <a:graphicData uri="http://schemas.microsoft.com/office/word/2010/wordprocessingGroup">
                    <wpg:wgp>
                      <wpg:cNvGrpSpPr/>
                      <wpg:grpSpPr>
                        <a:xfrm>
                          <a:off x="0" y="0"/>
                          <a:ext cx="5943600" cy="9525"/>
                          <a:chOff x="0" y="0"/>
                          <a:chExt cx="5943600" cy="9525"/>
                        </a:xfrm>
                      </wpg:grpSpPr>
                      <wps:wsp>
                        <wps:cNvPr id="112" name="Shape 112"/>
                        <wps:cNvSpPr/>
                        <wps:spPr>
                          <a:xfrm>
                            <a:off x="0" y="0"/>
                            <a:ext cx="5943600" cy="0"/>
                          </a:xfrm>
                          <a:custGeom>
                            <a:avLst/>
                            <a:gdLst/>
                            <a:ahLst/>
                            <a:cxnLst/>
                            <a:rect l="0" t="0" r="0" b="0"/>
                            <a:pathLst>
                              <a:path w="5943600">
                                <a:moveTo>
                                  <a:pt x="0" y="0"/>
                                </a:moveTo>
                                <a:lnTo>
                                  <a:pt x="5943600" y="0"/>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1948FFC8" id="Group 1651" o:spid="_x0000_s1026" style="position:absolute;margin-left:0;margin-top:21.55pt;width:468pt;height:.75pt;z-index:251658240" coordsize="5943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Qz6VQIAAMUFAAAOAAAAZHJzL2Uyb0RvYy54bWykVM1u2zAMvg/YOwi+L7bTJViNJD20Wy7D&#10;VqzdAzCyZBuQJUFS4uTtR9E/CVK0h8wHmZL48/EjxdXDsVXsIJxvjF4n+SxLmNDclI2u1snf1x9f&#10;viXMB9AlKKPFOjkJnzxsPn9adbYQc1MbVQrH0In2RWfXSR2CLdLU81q04GfGCo2X0rgWAm5dlZYO&#10;OvTeqnSeZcu0M660znDhPZ4+9ZfJhvxLKXj4LaUXgal1gtgCrY7WXVzTzQqKyoGtGz7AgBtQtNBo&#10;DDq5eoIAbO+aN67ahjvjjQwzbtrUSNlwQTlgNnl2lc3Wmb2lXKqiq+xEE1J7xdPNbvmvw7NjTYm1&#10;Wy7yhGlosUoUmNEJEtTZqkC9rbMv9tkNB1W/izkfpWvjH7NhR6L2NFErjoFxPFzcf71bZlgBjnf3&#10;i/miZ57XWJ43Rrz+/pFZOoZMI7IJSGexhfyZJf9/LL3UYAWR72P2I0v5fCSJFFiOB0QJaU0E+cIj&#10;VzexQ0055QgF3/uwFYYohsNPH/qeLUcJ6lHiRz2KDjv/w563EKJdRBhF1p1rFM9acxCvhm7DVX0Q&#10;2vlW6UutqcpjA6Bur4FCDLNZDQKFRvkyOaUjCmoOxgGHgVQQ6FXhO9Alpk3u8BdL3fNLUjgpEaEq&#10;/UdIbGbst5zsvKt2j8qxA8TnT18sFrlB1WgjG6Umq+xdq6gKytYw+BrcDAHI5eApagqaPNdu+YCm&#10;Hz/4iPE5jEMIIU1GBMvoMNlrHJ0U8CLbKO5MeaIHSYRg7xM1NCsI0TDX4jC63JPWefpu/gEAAP//&#10;AwBQSwMEFAAGAAgAAAAhAHmBY+jdAAAABgEAAA8AAABkcnMvZG93bnJldi54bWxMj0FPg0AQhe8m&#10;/ofNmHizC1KJIkvTNOqpMbE1Md6mMAVSdpawW6D/3vGkx/fe5L1v8tVsOzXS4FvHBuJFBIq4dFXL&#10;tYHP/evdIygfkCvsHJOBC3lYFddXOWaVm/iDxl2olZSwz9BAE0Kfae3Lhiz6heuJJTu6wWIQOdS6&#10;GnCSctvp+yhKtcWWZaHBnjYNlafd2Rp4m3BaJ/HLuD0dN5fv/cP71zYmY25v5vUzqEBz+DuGX3xB&#10;h0KYDu7MlVedAXkkGFgmMShJn5JUjIMYyxR0kev/+MUPAAAA//8DAFBLAQItABQABgAIAAAAIQC2&#10;gziS/gAAAOEBAAATAAAAAAAAAAAAAAAAAAAAAABbQ29udGVudF9UeXBlc10ueG1sUEsBAi0AFAAG&#10;AAgAAAAhADj9If/WAAAAlAEAAAsAAAAAAAAAAAAAAAAALwEAAF9yZWxzLy5yZWxzUEsBAi0AFAAG&#10;AAgAAAAhALSVDPpVAgAAxQUAAA4AAAAAAAAAAAAAAAAALgIAAGRycy9lMm9Eb2MueG1sUEsBAi0A&#10;FAAGAAgAAAAhAHmBY+jdAAAABgEAAA8AAAAAAAAAAAAAAAAArwQAAGRycy9kb3ducmV2LnhtbFBL&#10;BQYAAAAABAAEAPMAAAC5BQAAAAA=&#10;">
                <v:shape id="Shape 112" o:spid="_x0000_s1027" style="position:absolute;width:59436;height:0;visibility:visible;mso-wrap-style:square;v-text-anchor:top" coordsize="59436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fKKsEA&#10;AADcAAAADwAAAGRycy9kb3ducmV2LnhtbERPzYrCMBC+L/gOYQRva1pxRapRRBAWPLi6+wBDMrbV&#10;ZFKbrK1vbxYWvM3H9zvLde+suFMbas8K8nEGglh7U3Op4Od79z4HESKyQeuZFDwowHo1eFtiYXzH&#10;R7qfYilSCIcCFVQxNoWUQVfkMIx9Q5y4s28dxgTbUpoWuxTurJxk2Uw6rDk1VNjQtiJ9Pf06BYeZ&#10;vWy65mYd7/fTj1w/5vprq9Ro2G8WICL18SX+d3+aND+fwN8z6QK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HyirBAAAA3AAAAA8AAAAAAAAAAAAAAAAAmAIAAGRycy9kb3du&#10;cmV2LnhtbFBLBQYAAAAABAAEAPUAAACGAwAAAAA=&#10;" path="m,l5943600,e" filled="f">
                  <v:path arrowok="t" textboxrect="0,0,5943600,0"/>
                </v:shape>
              </v:group>
            </w:pict>
          </mc:Fallback>
        </mc:AlternateContent>
      </w:r>
      <w:r>
        <w:rPr>
          <w:b/>
          <w:sz w:val="36"/>
        </w:rPr>
        <w:t>Alan E. Mann, A.G.</w:t>
      </w:r>
      <w:r>
        <w:rPr>
          <w:sz w:val="78"/>
        </w:rPr>
        <w:t xml:space="preserve"> </w:t>
      </w:r>
    </w:p>
    <w:p w:rsidR="00C248A6" w:rsidRDefault="00C248A6" w:rsidP="00C248A6">
      <w:pPr>
        <w:tabs>
          <w:tab w:val="right" w:pos="9360"/>
        </w:tabs>
        <w:spacing w:after="11" w:line="238" w:lineRule="auto"/>
        <w:ind w:left="0" w:firstLine="0"/>
        <w:rPr>
          <w:sz w:val="24"/>
        </w:rPr>
      </w:pPr>
      <w:hyperlink r:id="rId5" w:history="1">
        <w:r w:rsidRPr="00544F08">
          <w:rPr>
            <w:rStyle w:val="Hyperlink"/>
            <w:sz w:val="24"/>
            <w:u w:color="0000FF"/>
          </w:rPr>
          <w:t>mannfamilytree@gmail.com</w:t>
        </w:r>
      </w:hyperlink>
      <w:r w:rsidR="00932E30">
        <w:rPr>
          <w:sz w:val="24"/>
        </w:rPr>
        <w:t xml:space="preserve"> </w:t>
      </w:r>
      <w:r>
        <w:rPr>
          <w:sz w:val="24"/>
        </w:rPr>
        <w:tab/>
        <w:t>Accredited Genealogist</w:t>
      </w:r>
    </w:p>
    <w:p w:rsidR="00516D17" w:rsidRDefault="00C248A6" w:rsidP="00C248A6">
      <w:pPr>
        <w:tabs>
          <w:tab w:val="right" w:pos="9360"/>
        </w:tabs>
        <w:spacing w:after="11" w:line="238" w:lineRule="auto"/>
        <w:ind w:left="0" w:firstLine="0"/>
      </w:pPr>
      <w:r>
        <w:rPr>
          <w:sz w:val="24"/>
        </w:rPr>
        <w:t>Jul</w:t>
      </w:r>
      <w:r w:rsidR="00932E30">
        <w:rPr>
          <w:sz w:val="24"/>
        </w:rPr>
        <w:t>y 2017</w:t>
      </w:r>
      <w:r w:rsidR="00932E30">
        <w:rPr>
          <w:b/>
          <w:sz w:val="24"/>
        </w:rPr>
        <w:t xml:space="preserve"> </w:t>
      </w:r>
    </w:p>
    <w:p w:rsidR="00516D17" w:rsidRDefault="00932E30">
      <w:pPr>
        <w:spacing w:after="0" w:line="259" w:lineRule="auto"/>
        <w:ind w:left="0" w:firstLine="0"/>
      </w:pPr>
      <w:r>
        <w:rPr>
          <w:b/>
          <w:sz w:val="24"/>
        </w:rPr>
        <w:t xml:space="preserve"> </w:t>
      </w:r>
    </w:p>
    <w:p w:rsidR="00516D17" w:rsidRDefault="00932E30">
      <w:pPr>
        <w:spacing w:after="314" w:line="259" w:lineRule="auto"/>
        <w:ind w:left="0" w:firstLine="0"/>
      </w:pPr>
      <w:r>
        <w:rPr>
          <w:sz w:val="24"/>
        </w:rPr>
        <w:t xml:space="preserve"> </w:t>
      </w:r>
    </w:p>
    <w:p w:rsidR="00516D17" w:rsidRDefault="00932E30">
      <w:pPr>
        <w:spacing w:after="30" w:line="259" w:lineRule="auto"/>
        <w:ind w:left="10" w:right="64" w:hanging="10"/>
        <w:jc w:val="center"/>
      </w:pPr>
      <w:r>
        <w:rPr>
          <w:rFonts w:ascii="MS Gothic" w:eastAsia="MS Gothic" w:hAnsi="MS Gothic" w:cs="MS Gothic"/>
          <w:sz w:val="48"/>
        </w:rPr>
        <w:t>T</w:t>
      </w:r>
      <w:r>
        <w:rPr>
          <w:rFonts w:ascii="MS Gothic" w:eastAsia="MS Gothic" w:hAnsi="MS Gothic" w:cs="MS Gothic"/>
          <w:sz w:val="38"/>
        </w:rPr>
        <w:t xml:space="preserve">IPS AND </w:t>
      </w:r>
      <w:r>
        <w:rPr>
          <w:rFonts w:ascii="MS Gothic" w:eastAsia="MS Gothic" w:hAnsi="MS Gothic" w:cs="MS Gothic"/>
          <w:sz w:val="48"/>
        </w:rPr>
        <w:t>T</w:t>
      </w:r>
      <w:r>
        <w:rPr>
          <w:rFonts w:ascii="MS Gothic" w:eastAsia="MS Gothic" w:hAnsi="MS Gothic" w:cs="MS Gothic"/>
          <w:sz w:val="38"/>
        </w:rPr>
        <w:t xml:space="preserve">RICKS FOR </w:t>
      </w:r>
      <w:r>
        <w:rPr>
          <w:rFonts w:ascii="MS Gothic" w:eastAsia="MS Gothic" w:hAnsi="MS Gothic" w:cs="MS Gothic"/>
          <w:sz w:val="48"/>
        </w:rPr>
        <w:t xml:space="preserve"> </w:t>
      </w:r>
    </w:p>
    <w:p w:rsidR="00516D17" w:rsidRDefault="00932E30">
      <w:pPr>
        <w:spacing w:after="0" w:line="259" w:lineRule="auto"/>
        <w:ind w:left="10" w:right="62" w:hanging="10"/>
        <w:jc w:val="center"/>
      </w:pPr>
      <w:r>
        <w:rPr>
          <w:rFonts w:ascii="MS Gothic" w:eastAsia="MS Gothic" w:hAnsi="MS Gothic" w:cs="MS Gothic"/>
          <w:sz w:val="48"/>
        </w:rPr>
        <w:t>S</w:t>
      </w:r>
      <w:r>
        <w:rPr>
          <w:rFonts w:ascii="MS Gothic" w:eastAsia="MS Gothic" w:hAnsi="MS Gothic" w:cs="MS Gothic"/>
          <w:sz w:val="38"/>
        </w:rPr>
        <w:t xml:space="preserve">EARCHING </w:t>
      </w:r>
      <w:r>
        <w:rPr>
          <w:rFonts w:ascii="MS Gothic" w:eastAsia="MS Gothic" w:hAnsi="MS Gothic" w:cs="MS Gothic"/>
          <w:sz w:val="48"/>
        </w:rPr>
        <w:t>F</w:t>
      </w:r>
      <w:r>
        <w:rPr>
          <w:rFonts w:ascii="MS Gothic" w:eastAsia="MS Gothic" w:hAnsi="MS Gothic" w:cs="MS Gothic"/>
          <w:sz w:val="38"/>
        </w:rPr>
        <w:t>AMILY</w:t>
      </w:r>
      <w:r>
        <w:rPr>
          <w:rFonts w:ascii="MS Gothic" w:eastAsia="MS Gothic" w:hAnsi="MS Gothic" w:cs="MS Gothic"/>
          <w:sz w:val="48"/>
        </w:rPr>
        <w:t>S</w:t>
      </w:r>
      <w:r>
        <w:rPr>
          <w:rFonts w:ascii="MS Gothic" w:eastAsia="MS Gothic" w:hAnsi="MS Gothic" w:cs="MS Gothic"/>
          <w:sz w:val="38"/>
        </w:rPr>
        <w:t>EARCH</w:t>
      </w:r>
      <w:r>
        <w:rPr>
          <w:rFonts w:ascii="MS Gothic" w:eastAsia="MS Gothic" w:hAnsi="MS Gothic" w:cs="MS Gothic"/>
          <w:sz w:val="48"/>
        </w:rPr>
        <w:t xml:space="preserve"> </w:t>
      </w:r>
    </w:p>
    <w:p w:rsidR="00516D17" w:rsidRDefault="00932E30">
      <w:pPr>
        <w:spacing w:after="0" w:line="259" w:lineRule="auto"/>
        <w:ind w:left="0" w:firstLine="0"/>
        <w:jc w:val="both"/>
      </w:pPr>
      <w:r>
        <w:rPr>
          <w:rFonts w:ascii="MS Gothic" w:eastAsia="MS Gothic" w:hAnsi="MS Gothic" w:cs="MS Gothic"/>
          <w:sz w:val="24"/>
        </w:rPr>
        <w:t xml:space="preserve"> </w:t>
      </w:r>
      <w:r>
        <w:rPr>
          <w:rFonts w:ascii="MS Gothic" w:eastAsia="MS Gothic" w:hAnsi="MS Gothic" w:cs="MS Gothic"/>
          <w:sz w:val="24"/>
        </w:rPr>
        <w:tab/>
      </w:r>
      <w:r>
        <w:rPr>
          <w:sz w:val="24"/>
        </w:rPr>
        <w:t xml:space="preserve"> </w:t>
      </w:r>
    </w:p>
    <w:p w:rsidR="00516D17" w:rsidRDefault="00932E30">
      <w:pPr>
        <w:spacing w:after="0" w:line="259" w:lineRule="auto"/>
        <w:ind w:left="0" w:firstLine="0"/>
      </w:pPr>
      <w:r>
        <w:t xml:space="preserve"> </w:t>
      </w:r>
    </w:p>
    <w:p w:rsidR="00516D17" w:rsidRDefault="00932E30">
      <w:pPr>
        <w:ind w:left="-15" w:right="58" w:firstLine="0"/>
      </w:pPr>
      <w:r>
        <w:t xml:space="preserve">The purpose of this session is </w:t>
      </w:r>
      <w:r>
        <w:t xml:space="preserve">explore the options and search parameters available in FamilySearch and then point out some unexpected search behaviors which require more thorough and </w:t>
      </w:r>
      <w:r w:rsidR="004169D6">
        <w:t>alternative search techniques.</w:t>
      </w:r>
      <w:r>
        <w:t xml:space="preserve"> </w:t>
      </w:r>
    </w:p>
    <w:p w:rsidR="00516D17" w:rsidRDefault="00932E30">
      <w:pPr>
        <w:spacing w:after="15" w:line="259" w:lineRule="auto"/>
        <w:ind w:left="0" w:firstLine="0"/>
      </w:pPr>
      <w:r>
        <w:t xml:space="preserve"> </w:t>
      </w:r>
    </w:p>
    <w:p w:rsidR="004169D6" w:rsidRDefault="004169D6">
      <w:pPr>
        <w:spacing w:after="15" w:line="259" w:lineRule="auto"/>
        <w:ind w:left="0" w:firstLine="0"/>
      </w:pPr>
    </w:p>
    <w:p w:rsidR="00516D17" w:rsidRDefault="00932E30">
      <w:pPr>
        <w:pStyle w:val="Heading1"/>
        <w:ind w:left="-5"/>
      </w:pPr>
      <w:r>
        <w:t xml:space="preserve">Searching on FamilySearch.org </w:t>
      </w:r>
      <w:r>
        <w:rPr>
          <w:b w:val="0"/>
          <w:sz w:val="26"/>
        </w:rPr>
        <w:t xml:space="preserve"> </w:t>
      </w:r>
    </w:p>
    <w:p w:rsidR="00516D17" w:rsidRDefault="00932E30">
      <w:pPr>
        <w:spacing w:after="0" w:line="259" w:lineRule="auto"/>
        <w:ind w:left="0" w:firstLine="0"/>
      </w:pPr>
      <w:r>
        <w:t xml:space="preserve"> </w:t>
      </w:r>
    </w:p>
    <w:p w:rsidR="00516D17" w:rsidRDefault="00932E30">
      <w:pPr>
        <w:ind w:left="-15" w:right="58" w:firstLine="0"/>
      </w:pPr>
      <w:r>
        <w:t xml:space="preserve">There are various search screens with different fields as part of FamilySearch.org. This presentation will focus on searching Historical Records. You should be aware that there are also searches for FamilyTree, Genealogies, Catalog, Books, and Wiki. These </w:t>
      </w:r>
      <w:r>
        <w:t xml:space="preserve">are all outside of the scope of tonight’s presentation and will not be covered. </w:t>
      </w:r>
    </w:p>
    <w:p w:rsidR="00516D17" w:rsidRDefault="00932E30">
      <w:pPr>
        <w:spacing w:after="0" w:line="259" w:lineRule="auto"/>
        <w:ind w:left="0" w:firstLine="0"/>
      </w:pPr>
      <w:r>
        <w:t xml:space="preserve"> </w:t>
      </w:r>
    </w:p>
    <w:p w:rsidR="00516D17" w:rsidRDefault="00932E30">
      <w:pPr>
        <w:spacing w:after="34"/>
        <w:ind w:left="-15" w:right="58" w:firstLine="0"/>
      </w:pPr>
      <w:r>
        <w:t xml:space="preserve">You should also note that there are several different searches within Historical Records. </w:t>
      </w:r>
    </w:p>
    <w:p w:rsidR="00516D17" w:rsidRDefault="00932E30">
      <w:pPr>
        <w:ind w:left="-15" w:right="58" w:firstLine="0"/>
      </w:pPr>
      <w:r>
        <w:t>Each may have some unique ways of conducting a search and of presenting the result</w:t>
      </w:r>
      <w:r>
        <w:t xml:space="preserve">s. Thus, it helps to know how each search works.  </w:t>
      </w:r>
    </w:p>
    <w:p w:rsidR="004169D6" w:rsidRDefault="004169D6">
      <w:pPr>
        <w:spacing w:after="22" w:line="259" w:lineRule="auto"/>
        <w:ind w:left="0" w:firstLine="0"/>
      </w:pPr>
    </w:p>
    <w:p w:rsidR="00516D17" w:rsidRDefault="00932E30">
      <w:pPr>
        <w:spacing w:after="22" w:line="259" w:lineRule="auto"/>
        <w:ind w:left="0" w:firstLine="0"/>
      </w:pPr>
      <w:r>
        <w:t xml:space="preserve"> </w:t>
      </w:r>
    </w:p>
    <w:p w:rsidR="00516D17" w:rsidRDefault="00932E30">
      <w:pPr>
        <w:pStyle w:val="Heading1"/>
        <w:ind w:left="-5"/>
      </w:pPr>
      <w:r>
        <w:t>Search Historical Records</w:t>
      </w:r>
      <w:r>
        <w:rPr>
          <w:b w:val="0"/>
          <w:sz w:val="26"/>
        </w:rPr>
        <w:t xml:space="preserve"> </w:t>
      </w:r>
    </w:p>
    <w:p w:rsidR="00516D17" w:rsidRDefault="00932E30">
      <w:pPr>
        <w:spacing w:after="0" w:line="259" w:lineRule="auto"/>
        <w:ind w:left="0" w:firstLine="0"/>
      </w:pPr>
      <w:r>
        <w:t xml:space="preserve"> </w:t>
      </w:r>
    </w:p>
    <w:p w:rsidR="00516D17" w:rsidRDefault="00932E30">
      <w:pPr>
        <w:ind w:left="-15" w:right="58" w:firstLine="0"/>
      </w:pPr>
      <w:r>
        <w:t>When you first select Search records, there are seven fields displayed (one of which is faded out). These are first names, last names, Birthplace, Birth year range from, Birth year range to, Country, and State or Province (not available until you specify t</w:t>
      </w:r>
      <w:r>
        <w:t xml:space="preserve">he country). You can get more fields to search by clicking on Marriage, Residence, Death, Any, Spouse, Parents, Other Person, Location, Type of record, Batch number, or Film number.  </w:t>
      </w:r>
    </w:p>
    <w:p w:rsidR="00516D17" w:rsidRDefault="00932E30">
      <w:pPr>
        <w:spacing w:after="0" w:line="259" w:lineRule="auto"/>
        <w:ind w:left="0" w:firstLine="0"/>
      </w:pPr>
      <w:r>
        <w:t xml:space="preserve"> </w:t>
      </w:r>
    </w:p>
    <w:p w:rsidR="00516D17" w:rsidRDefault="00932E30">
      <w:pPr>
        <w:ind w:left="-15" w:right="58" w:firstLine="0"/>
      </w:pPr>
      <w:r>
        <w:lastRenderedPageBreak/>
        <w:t>Generally, the more fields you enter, the more likely a person who mat</w:t>
      </w:r>
      <w:r>
        <w:t xml:space="preserve">ches everything you enter will come up, but also the more fields you enter, the less likely it is that you will get a match which doesn’t contain all of the information or which has some minor variation in one of the search fields. </w:t>
      </w:r>
    </w:p>
    <w:p w:rsidR="00516D17" w:rsidRDefault="00932E30">
      <w:pPr>
        <w:spacing w:after="0" w:line="259" w:lineRule="auto"/>
        <w:ind w:left="0" w:firstLine="0"/>
      </w:pPr>
      <w:r>
        <w:t xml:space="preserve"> </w:t>
      </w:r>
    </w:p>
    <w:p w:rsidR="00516D17" w:rsidRDefault="00932E30">
      <w:pPr>
        <w:spacing w:after="34"/>
        <w:ind w:left="-15" w:right="58" w:firstLine="0"/>
      </w:pPr>
      <w:r>
        <w:t>You should be aware t</w:t>
      </w:r>
      <w:r>
        <w:t xml:space="preserve">hat: </w:t>
      </w:r>
    </w:p>
    <w:p w:rsidR="00516D17" w:rsidRDefault="00932E30">
      <w:pPr>
        <w:spacing w:after="0" w:line="259" w:lineRule="auto"/>
        <w:ind w:left="0" w:firstLine="0"/>
      </w:pPr>
      <w:r>
        <w:t xml:space="preserve"> </w:t>
      </w:r>
    </w:p>
    <w:p w:rsidR="00516D17" w:rsidRDefault="00932E30">
      <w:pPr>
        <w:numPr>
          <w:ilvl w:val="0"/>
          <w:numId w:val="1"/>
        </w:numPr>
        <w:ind w:right="58" w:hanging="360"/>
      </w:pPr>
      <w:r>
        <w:t>FamilySearch uses a table of known variations for names. Thus, FamilySearch kn</w:t>
      </w:r>
      <w:r w:rsidR="00C248A6">
        <w:t>o</w:t>
      </w:r>
      <w:r>
        <w:t>ws that Elizabeth, Lisbeth, Betsy, Liz, Betty, Beth, Lizzie and several other names are variations of the same name, and will automatically include Elizabeth in the resul</w:t>
      </w:r>
      <w:r>
        <w:t xml:space="preserve">ts when you search for Betty. They also have a table for surname variations. Sometimes, you get too many hits because of the variations. For example, </w:t>
      </w:r>
      <w:proofErr w:type="spellStart"/>
      <w:r>
        <w:t>Sausmarez</w:t>
      </w:r>
      <w:proofErr w:type="spellEnd"/>
      <w:r>
        <w:t xml:space="preserve"> has many valid spellings, but a search for this name also includes hundreds of </w:t>
      </w:r>
      <w:proofErr w:type="spellStart"/>
      <w:r>
        <w:t>Sismero</w:t>
      </w:r>
      <w:proofErr w:type="spellEnd"/>
      <w:r>
        <w:t xml:space="preserve"> in the re</w:t>
      </w:r>
      <w:r>
        <w:t xml:space="preserve">sults, which makes it very hard to pull out the fewer “real” hits.  </w:t>
      </w:r>
    </w:p>
    <w:p w:rsidR="00516D17" w:rsidRDefault="00932E30">
      <w:pPr>
        <w:numPr>
          <w:ilvl w:val="0"/>
          <w:numId w:val="1"/>
        </w:numPr>
        <w:ind w:right="58" w:hanging="360"/>
      </w:pPr>
      <w:r>
        <w:t>First names include middle names. Adding a middle name makes the search present results for any of the names included in the first name field, and for any initials used which match any of</w:t>
      </w:r>
      <w:r>
        <w:t xml:space="preserve"> the first names entered. Thus a search for Anthony James as first names and Smith as last names will be a match for A. C. Smith or N. J. Smith, because at least one of the initials matches one of the first names you entered.  </w:t>
      </w:r>
    </w:p>
    <w:p w:rsidR="00516D17" w:rsidRDefault="00932E30">
      <w:pPr>
        <w:numPr>
          <w:ilvl w:val="0"/>
          <w:numId w:val="1"/>
        </w:numPr>
        <w:ind w:right="58" w:hanging="360"/>
      </w:pPr>
      <w:r>
        <w:t>Place names have been standa</w:t>
      </w:r>
      <w:r>
        <w:t xml:space="preserve">rdized. Thus, when a suggestion is made for a place name, you should accept it – even though it is spelled exactly like what you entered. Clicking on the suggested entry allows for variations of that place name to be included in your search results.  </w:t>
      </w:r>
    </w:p>
    <w:p w:rsidR="004169D6" w:rsidRDefault="00932E30" w:rsidP="004169D6">
      <w:pPr>
        <w:numPr>
          <w:ilvl w:val="0"/>
          <w:numId w:val="1"/>
        </w:numPr>
        <w:ind w:right="58" w:hanging="360"/>
      </w:pPr>
      <w:r>
        <w:t>Once</w:t>
      </w:r>
      <w:r>
        <w:t xml:space="preserve"> you click on search and get results you can filter your results to focus in on your desired results. You can add search parameters (the items above the blue </w:t>
      </w:r>
      <w:r>
        <w:rPr>
          <w:b/>
          <w:i/>
        </w:rPr>
        <w:t>Update</w:t>
      </w:r>
      <w:r>
        <w:rPr>
          <w:b/>
        </w:rPr>
        <w:t xml:space="preserve"> </w:t>
      </w:r>
      <w:r>
        <w:t xml:space="preserve">button). The items below the blue </w:t>
      </w:r>
      <w:r>
        <w:rPr>
          <w:b/>
          <w:i/>
        </w:rPr>
        <w:t>Update</w:t>
      </w:r>
      <w:r>
        <w:t xml:space="preserve"> button are filters. As you click on one of the fil</w:t>
      </w:r>
      <w:r>
        <w:t xml:space="preserve">ters, it will show you the number of results for each of the filter choices. </w:t>
      </w:r>
      <w:r w:rsidR="004169D6">
        <w:t>After selecting a place filter, you may also be allowed to filter more narrowly. See the last bullet in the next section for an example.</w:t>
      </w:r>
    </w:p>
    <w:p w:rsidR="004169D6" w:rsidRDefault="004169D6" w:rsidP="004169D6">
      <w:pPr>
        <w:ind w:right="58"/>
      </w:pPr>
    </w:p>
    <w:p w:rsidR="00516D17" w:rsidRDefault="00932E30" w:rsidP="004169D6">
      <w:pPr>
        <w:ind w:right="58"/>
      </w:pPr>
      <w:r>
        <w:t xml:space="preserve"> </w:t>
      </w:r>
      <w:r>
        <w:rPr>
          <w:sz w:val="24"/>
        </w:rPr>
        <w:t xml:space="preserve"> </w:t>
      </w:r>
    </w:p>
    <w:p w:rsidR="00516D17" w:rsidRDefault="00932E30">
      <w:pPr>
        <w:pStyle w:val="Heading1"/>
        <w:ind w:left="-5"/>
      </w:pPr>
      <w:r>
        <w:t xml:space="preserve">Tricks and Solutions </w:t>
      </w:r>
    </w:p>
    <w:p w:rsidR="00516D17" w:rsidRDefault="00932E30">
      <w:pPr>
        <w:spacing w:after="0" w:line="259" w:lineRule="auto"/>
        <w:ind w:left="0" w:firstLine="0"/>
      </w:pPr>
      <w:r>
        <w:rPr>
          <w:sz w:val="24"/>
        </w:rPr>
        <w:t xml:space="preserve"> </w:t>
      </w:r>
    </w:p>
    <w:p w:rsidR="004169D6" w:rsidRDefault="00932E30">
      <w:pPr>
        <w:ind w:left="-15" w:right="58" w:firstLine="0"/>
      </w:pPr>
      <w:r>
        <w:t>Search results are often too many to be able to look at them all. Don’</w:t>
      </w:r>
      <w:r>
        <w:t>t just read the first screen and give up. There are ways to narrow down your search or to broaden your search. For example</w:t>
      </w:r>
      <w:r w:rsidR="004169D6">
        <w:t>:</w:t>
      </w:r>
    </w:p>
    <w:p w:rsidR="00516D17" w:rsidRDefault="00932E30">
      <w:pPr>
        <w:ind w:left="-15" w:right="58" w:firstLine="0"/>
      </w:pPr>
      <w:r>
        <w:t xml:space="preserve"> </w:t>
      </w:r>
    </w:p>
    <w:p w:rsidR="00516D17" w:rsidRDefault="00C248A6">
      <w:pPr>
        <w:numPr>
          <w:ilvl w:val="0"/>
          <w:numId w:val="2"/>
        </w:numPr>
        <w:ind w:right="58" w:hanging="360"/>
      </w:pPr>
      <w:r>
        <w:t>You</w:t>
      </w:r>
      <w:r w:rsidR="00932E30">
        <w:t xml:space="preserve"> may want to omit the first name just in case there was a misspelling that isn’t treated as a variant. You may want to try checki</w:t>
      </w:r>
      <w:r w:rsidR="00932E30">
        <w:t xml:space="preserve">ng the box for exact spelling. </w:t>
      </w:r>
      <w:r w:rsidR="004169D6">
        <w:t xml:space="preserve">Choosing exact spelling </w:t>
      </w:r>
      <w:r w:rsidR="00932E30">
        <w:t>is dangerous and may filter out the entry you need</w:t>
      </w:r>
      <w:r w:rsidR="004169D6">
        <w:t>, but also may bring to the forefront the desired entry</w:t>
      </w:r>
      <w:r w:rsidR="00932E30">
        <w:t xml:space="preserve">. When using exact spelling, I usually do several searches, one for each of the variant spellings. </w:t>
      </w:r>
    </w:p>
    <w:p w:rsidR="00516D17" w:rsidRDefault="00C248A6">
      <w:pPr>
        <w:numPr>
          <w:ilvl w:val="0"/>
          <w:numId w:val="2"/>
        </w:numPr>
        <w:ind w:right="58" w:hanging="360"/>
      </w:pPr>
      <w:r>
        <w:lastRenderedPageBreak/>
        <w:t>You</w:t>
      </w:r>
      <w:r w:rsidR="00932E30">
        <w:t xml:space="preserve"> may want to omit the surname (either when you only know the maiden</w:t>
      </w:r>
      <w:r w:rsidR="00932E30">
        <w:t xml:space="preserve"> name or when there are just too many – like Smith or Jones). You should then add some other search parameters or use filters such as place, or an event date. </w:t>
      </w:r>
    </w:p>
    <w:p w:rsidR="00516D17" w:rsidRDefault="00C248A6">
      <w:pPr>
        <w:numPr>
          <w:ilvl w:val="0"/>
          <w:numId w:val="2"/>
        </w:numPr>
        <w:ind w:right="58" w:hanging="360"/>
      </w:pPr>
      <w:r>
        <w:t>You</w:t>
      </w:r>
      <w:r w:rsidR="00932E30">
        <w:t xml:space="preserve"> may want to do a new search of just a specific collection. The reason to do this is that sta</w:t>
      </w:r>
      <w:r w:rsidR="00932E30">
        <w:t xml:space="preserve">ndards used by FamilySearch may not mesh well with how another web site set up their database. One good example is Find </w:t>
      </w:r>
      <w:proofErr w:type="gramStart"/>
      <w:r w:rsidR="00932E30">
        <w:t>A</w:t>
      </w:r>
      <w:proofErr w:type="gramEnd"/>
      <w:r w:rsidR="00932E30">
        <w:t xml:space="preserve"> Grave. For some reason, FamilySearch often misses people who are in the database (all of which is on FamilySearch). What you can do is</w:t>
      </w:r>
      <w:r w:rsidR="00932E30">
        <w:t xml:space="preserve"> use a separate search screen designed just for that database. Do this from the main search screen, where the right side lists the databases individually. When searching a single collection from the search screen for that database, you may get results you </w:t>
      </w:r>
      <w:r w:rsidR="00932E30">
        <w:t>will never see when doing a general all database search on FamilySearch – even when you use</w:t>
      </w:r>
      <w:r w:rsidR="00932E30">
        <w:t xml:space="preserve"> filters properly. </w:t>
      </w:r>
    </w:p>
    <w:p w:rsidR="00516D17" w:rsidRDefault="00C248A6">
      <w:pPr>
        <w:numPr>
          <w:ilvl w:val="0"/>
          <w:numId w:val="2"/>
        </w:numPr>
        <w:ind w:right="58" w:hanging="360"/>
      </w:pPr>
      <w:r>
        <w:t>You</w:t>
      </w:r>
      <w:r w:rsidR="00932E30">
        <w:t xml:space="preserve"> may choose to narrow your search by collection. If you have already found the family in several censuses, but are missing one in the midd</w:t>
      </w:r>
      <w:r w:rsidR="00932E30">
        <w:t xml:space="preserve">le, click on </w:t>
      </w:r>
      <w:r w:rsidR="004169D6">
        <w:rPr>
          <w:b/>
          <w:i/>
        </w:rPr>
        <w:t>C</w:t>
      </w:r>
      <w:r w:rsidR="00932E30" w:rsidRPr="004169D6">
        <w:rPr>
          <w:b/>
          <w:i/>
        </w:rPr>
        <w:t>ollections</w:t>
      </w:r>
      <w:r w:rsidR="00932E30">
        <w:t xml:space="preserve"> (either on the side or as a tab at the top – they do the same thing</w:t>
      </w:r>
      <w:r w:rsidR="004169D6">
        <w:t>)</w:t>
      </w:r>
      <w:r w:rsidR="00932E30">
        <w:t>. This gives you a list of record sets that the hits came from. You can then pick as many collections as you want. You click the specific census and Find a Grave an</w:t>
      </w:r>
      <w:r w:rsidR="00932E30">
        <w:t xml:space="preserve">d it will present results only from those two collections. </w:t>
      </w:r>
    </w:p>
    <w:p w:rsidR="00516D17" w:rsidRDefault="00C248A6">
      <w:pPr>
        <w:numPr>
          <w:ilvl w:val="0"/>
          <w:numId w:val="2"/>
        </w:numPr>
        <w:ind w:right="58" w:hanging="360"/>
      </w:pPr>
      <w:r>
        <w:t>Be</w:t>
      </w:r>
      <w:r w:rsidR="00932E30">
        <w:t xml:space="preserve"> aware that the place</w:t>
      </w:r>
      <w:r w:rsidR="00932E30">
        <w:t xml:space="preserve"> filters below the blue </w:t>
      </w:r>
      <w:r w:rsidR="00932E30">
        <w:rPr>
          <w:b/>
          <w:i/>
        </w:rPr>
        <w:t>Update</w:t>
      </w:r>
      <w:r w:rsidR="00932E30">
        <w:t xml:space="preserve"> button often have drill down options. For example, you choose to restrict the results to United States. Then</w:t>
      </w:r>
      <w:r w:rsidR="00932E30">
        <w:t xml:space="preserve"> go back to the same filter and click it </w:t>
      </w:r>
      <w:r w:rsidR="00932E30">
        <w:t>again to see a list of states within</w:t>
      </w:r>
      <w:r w:rsidR="00932E30">
        <w:t xml:space="preserve"> the US. Each state will also have a number of hits from that state after the name of the state. Pick your</w:t>
      </w:r>
      <w:bookmarkStart w:id="0" w:name="_GoBack"/>
      <w:bookmarkEnd w:id="0"/>
      <w:r w:rsidR="00932E30">
        <w:t xml:space="preserve"> state, then you can click on the filter again to get a list of counties in that state, followed by the number of hit</w:t>
      </w:r>
      <w:r w:rsidR="00932E30">
        <w:t xml:space="preserve">s within that county. Filters are very powerful and often help me find that elusive entry! </w:t>
      </w:r>
    </w:p>
    <w:p w:rsidR="00516D17" w:rsidRDefault="00932E30">
      <w:pPr>
        <w:spacing w:after="52" w:line="259" w:lineRule="auto"/>
        <w:ind w:left="0" w:firstLine="0"/>
        <w:rPr>
          <w:sz w:val="24"/>
        </w:rPr>
      </w:pPr>
      <w:r>
        <w:rPr>
          <w:sz w:val="24"/>
        </w:rPr>
        <w:t xml:space="preserve"> </w:t>
      </w:r>
    </w:p>
    <w:p w:rsidR="004169D6" w:rsidRDefault="004169D6">
      <w:pPr>
        <w:spacing w:after="52" w:line="259" w:lineRule="auto"/>
        <w:ind w:left="0" w:firstLine="0"/>
      </w:pPr>
    </w:p>
    <w:p w:rsidR="00516D17" w:rsidRDefault="00932E30">
      <w:pPr>
        <w:pStyle w:val="Heading1"/>
        <w:ind w:left="-5"/>
      </w:pPr>
      <w:r>
        <w:t xml:space="preserve">Summary </w:t>
      </w:r>
    </w:p>
    <w:p w:rsidR="00516D17" w:rsidRDefault="00932E30">
      <w:pPr>
        <w:spacing w:after="0" w:line="259" w:lineRule="auto"/>
        <w:ind w:left="0" w:firstLine="0"/>
      </w:pPr>
      <w:r>
        <w:t xml:space="preserve"> </w:t>
      </w:r>
    </w:p>
    <w:p w:rsidR="00516D17" w:rsidRDefault="00932E30">
      <w:pPr>
        <w:ind w:left="-15" w:right="58" w:firstLine="0"/>
      </w:pPr>
      <w:r>
        <w:t>Searc</w:t>
      </w:r>
      <w:r w:rsidR="004169D6">
        <w:t>hing is complex on any web site</w:t>
      </w:r>
      <w:r>
        <w:t>. There are field restrictions, assumptions, standards used, and many other variables. The real message of this pr</w:t>
      </w:r>
      <w:r>
        <w:t xml:space="preserve">esentation is try, try again using the powerful tools given you by FamilySearch. </w:t>
      </w:r>
    </w:p>
    <w:p w:rsidR="00516D17" w:rsidRDefault="00932E30">
      <w:pPr>
        <w:spacing w:after="0" w:line="259" w:lineRule="auto"/>
        <w:ind w:left="0" w:firstLine="0"/>
      </w:pPr>
      <w:r>
        <w:t xml:space="preserve"> </w:t>
      </w:r>
    </w:p>
    <w:p w:rsidR="00C248A6" w:rsidRDefault="00932E30">
      <w:pPr>
        <w:spacing w:after="40" w:line="259" w:lineRule="auto"/>
        <w:ind w:left="0" w:firstLine="0"/>
        <w:rPr>
          <w:rFonts w:ascii="Arial" w:eastAsia="Arial" w:hAnsi="Arial" w:cs="Arial"/>
          <w:i/>
          <w:sz w:val="16"/>
        </w:rPr>
      </w:pPr>
      <w:r>
        <w:rPr>
          <w:rFonts w:ascii="Arial" w:eastAsia="Arial" w:hAnsi="Arial" w:cs="Arial"/>
          <w:i/>
          <w:sz w:val="16"/>
        </w:rPr>
        <w:t xml:space="preserve"> </w:t>
      </w:r>
    </w:p>
    <w:p w:rsidR="004169D6" w:rsidRDefault="004169D6">
      <w:pPr>
        <w:spacing w:after="40" w:line="259" w:lineRule="auto"/>
        <w:ind w:left="0" w:firstLine="0"/>
        <w:rPr>
          <w:rFonts w:ascii="Arial" w:eastAsia="Arial" w:hAnsi="Arial" w:cs="Arial"/>
          <w:i/>
          <w:sz w:val="16"/>
        </w:rPr>
      </w:pPr>
    </w:p>
    <w:p w:rsidR="00C248A6" w:rsidRDefault="00C248A6">
      <w:pPr>
        <w:spacing w:after="40" w:line="259" w:lineRule="auto"/>
        <w:ind w:left="0" w:firstLine="0"/>
        <w:rPr>
          <w:rFonts w:ascii="Arial" w:eastAsia="Arial" w:hAnsi="Arial" w:cs="Arial"/>
          <w:i/>
          <w:sz w:val="16"/>
        </w:rPr>
      </w:pPr>
    </w:p>
    <w:p w:rsidR="00C248A6" w:rsidRDefault="00C248A6">
      <w:pPr>
        <w:spacing w:after="40" w:line="259" w:lineRule="auto"/>
        <w:ind w:left="0" w:firstLine="0"/>
      </w:pPr>
    </w:p>
    <w:p w:rsidR="00516D17" w:rsidRDefault="00932E30">
      <w:pPr>
        <w:spacing w:after="40" w:line="259" w:lineRule="auto"/>
        <w:ind w:left="0" w:firstLine="0"/>
      </w:pPr>
      <w:r>
        <w:rPr>
          <w:rFonts w:ascii="Arial" w:eastAsia="Arial" w:hAnsi="Arial" w:cs="Arial"/>
          <w:i/>
          <w:sz w:val="16"/>
        </w:rPr>
        <w:t xml:space="preserve"> </w:t>
      </w:r>
    </w:p>
    <w:p w:rsidR="00516D17" w:rsidRDefault="00932E30">
      <w:pPr>
        <w:spacing w:after="0" w:line="278" w:lineRule="auto"/>
        <w:ind w:left="2326" w:firstLine="0"/>
      </w:pPr>
      <w:r>
        <w:rPr>
          <w:noProof/>
        </w:rPr>
        <w:drawing>
          <wp:anchor distT="0" distB="0" distL="114300" distR="114300" simplePos="0" relativeHeight="251659264" behindDoc="0" locked="0" layoutInCell="1" allowOverlap="0">
            <wp:simplePos x="0" y="0"/>
            <wp:positionH relativeFrom="column">
              <wp:posOffset>-304</wp:posOffset>
            </wp:positionH>
            <wp:positionV relativeFrom="paragraph">
              <wp:posOffset>-19494</wp:posOffset>
            </wp:positionV>
            <wp:extent cx="1362075" cy="504825"/>
            <wp:effectExtent l="0" t="0" r="0" b="0"/>
            <wp:wrapSquare wrapText="bothSides"/>
            <wp:docPr id="344" name="Picture 344"/>
            <wp:cNvGraphicFramePr/>
            <a:graphic xmlns:a="http://schemas.openxmlformats.org/drawingml/2006/main">
              <a:graphicData uri="http://schemas.openxmlformats.org/drawingml/2006/picture">
                <pic:pic xmlns:pic="http://schemas.openxmlformats.org/drawingml/2006/picture">
                  <pic:nvPicPr>
                    <pic:cNvPr id="344" name="Picture 344"/>
                    <pic:cNvPicPr/>
                  </pic:nvPicPr>
                  <pic:blipFill>
                    <a:blip r:embed="rId6"/>
                    <a:stretch>
                      <a:fillRect/>
                    </a:stretch>
                  </pic:blipFill>
                  <pic:spPr>
                    <a:xfrm>
                      <a:off x="0" y="0"/>
                      <a:ext cx="1362075" cy="504825"/>
                    </a:xfrm>
                    <a:prstGeom prst="rect">
                      <a:avLst/>
                    </a:prstGeom>
                  </pic:spPr>
                </pic:pic>
              </a:graphicData>
            </a:graphic>
          </wp:anchor>
        </w:drawing>
      </w:r>
      <w:r>
        <w:rPr>
          <w:rFonts w:ascii="Arial" w:eastAsia="Arial" w:hAnsi="Arial" w:cs="Arial"/>
          <w:b/>
          <w:i/>
          <w:sz w:val="18"/>
        </w:rPr>
        <w:t xml:space="preserve">©Copyright 2017 by Alan E. Mann. All rights reserved. Written permission to reproduce all or part of this </w:t>
      </w:r>
      <w:r>
        <w:rPr>
          <w:rFonts w:ascii="Arial" w:eastAsia="Arial" w:hAnsi="Arial" w:cs="Arial"/>
          <w:b/>
          <w:i/>
          <w:sz w:val="18"/>
        </w:rPr>
        <w:t>material in any format, including photocopying, data</w:t>
      </w:r>
      <w:r>
        <w:rPr>
          <w:rFonts w:ascii="Arial" w:eastAsia="Arial" w:hAnsi="Arial" w:cs="Arial"/>
          <w:b/>
          <w:i/>
          <w:sz w:val="18"/>
        </w:rPr>
        <w:t xml:space="preserve"> retrieval or any </w:t>
      </w:r>
      <w:r w:rsidR="00C248A6">
        <w:rPr>
          <w:rFonts w:ascii="Arial" w:eastAsia="Arial" w:hAnsi="Arial" w:cs="Arial"/>
          <w:b/>
          <w:i/>
          <w:sz w:val="18"/>
        </w:rPr>
        <w:t>electronic media</w:t>
      </w:r>
      <w:r>
        <w:rPr>
          <w:rFonts w:ascii="Arial" w:eastAsia="Arial" w:hAnsi="Arial" w:cs="Arial"/>
          <w:b/>
          <w:i/>
          <w:sz w:val="18"/>
        </w:rPr>
        <w:t xml:space="preserve">, must be secured in advance from the copyright holder. </w:t>
      </w:r>
    </w:p>
    <w:sectPr w:rsidR="00516D17">
      <w:pgSz w:w="12240" w:h="15840"/>
      <w:pgMar w:top="1724" w:right="1378" w:bottom="1428"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B85A0D"/>
    <w:multiLevelType w:val="hybridMultilevel"/>
    <w:tmpl w:val="B6BE45DA"/>
    <w:lvl w:ilvl="0" w:tplc="34AABF24">
      <w:start w:val="1"/>
      <w:numFmt w:val="bullet"/>
      <w:lvlText w:val="•"/>
      <w:lvlJc w:val="left"/>
      <w:pPr>
        <w:ind w:left="72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1" w:tplc="59020272">
      <w:start w:val="1"/>
      <w:numFmt w:val="bullet"/>
      <w:lvlText w:val="o"/>
      <w:lvlJc w:val="left"/>
      <w:pPr>
        <w:ind w:left="144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2" w:tplc="474EDDCE">
      <w:start w:val="1"/>
      <w:numFmt w:val="bullet"/>
      <w:lvlText w:val="▪"/>
      <w:lvlJc w:val="left"/>
      <w:pPr>
        <w:ind w:left="216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3" w:tplc="C80CEB28">
      <w:start w:val="1"/>
      <w:numFmt w:val="bullet"/>
      <w:lvlText w:val="•"/>
      <w:lvlJc w:val="left"/>
      <w:pPr>
        <w:ind w:left="288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EA100D40">
      <w:start w:val="1"/>
      <w:numFmt w:val="bullet"/>
      <w:lvlText w:val="o"/>
      <w:lvlJc w:val="left"/>
      <w:pPr>
        <w:ind w:left="360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5" w:tplc="C37E67F6">
      <w:start w:val="1"/>
      <w:numFmt w:val="bullet"/>
      <w:lvlText w:val="▪"/>
      <w:lvlJc w:val="left"/>
      <w:pPr>
        <w:ind w:left="432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6" w:tplc="DE54B620">
      <w:start w:val="1"/>
      <w:numFmt w:val="bullet"/>
      <w:lvlText w:val="•"/>
      <w:lvlJc w:val="left"/>
      <w:pPr>
        <w:ind w:left="504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635C4E0A">
      <w:start w:val="1"/>
      <w:numFmt w:val="bullet"/>
      <w:lvlText w:val="o"/>
      <w:lvlJc w:val="left"/>
      <w:pPr>
        <w:ind w:left="576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8" w:tplc="67FE02EA">
      <w:start w:val="1"/>
      <w:numFmt w:val="bullet"/>
      <w:lvlText w:val="▪"/>
      <w:lvlJc w:val="left"/>
      <w:pPr>
        <w:ind w:left="648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462946A8"/>
    <w:multiLevelType w:val="hybridMultilevel"/>
    <w:tmpl w:val="97342CE2"/>
    <w:lvl w:ilvl="0" w:tplc="5602010A">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4E3495DC">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9F5C107C">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CBFAD9C8">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0C0D918">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28E652D4">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0249608">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36DACAA8">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B1688FA">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D17"/>
    <w:rsid w:val="004169D6"/>
    <w:rsid w:val="00516D17"/>
    <w:rsid w:val="00932E30"/>
    <w:rsid w:val="00C248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4D0D50-7AE8-4669-81DA-2CF8261E6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28" w:lineRule="auto"/>
      <w:ind w:left="370" w:hanging="370"/>
    </w:pPr>
    <w:rPr>
      <w:rFonts w:ascii="Times New Roman" w:eastAsia="Times New Roman" w:hAnsi="Times New Roman" w:cs="Times New Roman"/>
      <w:color w:val="000000"/>
      <w:sz w:val="26"/>
    </w:rPr>
  </w:style>
  <w:style w:type="paragraph" w:styleId="Heading1">
    <w:name w:val="heading 1"/>
    <w:next w:val="Normal"/>
    <w:link w:val="Heading1Char"/>
    <w:uiPriority w:val="9"/>
    <w:unhideWhenUsed/>
    <w:qFormat/>
    <w:pPr>
      <w:keepNext/>
      <w:keepLines/>
      <w:spacing w:after="0"/>
      <w:ind w:left="10" w:hanging="10"/>
      <w:outlineLvl w:val="0"/>
    </w:pPr>
    <w:rPr>
      <w:rFonts w:ascii="Times New Roman" w:eastAsia="Times New Roman" w:hAnsi="Times New Roman" w:cs="Times New Roman"/>
      <w:b/>
      <w:color w:val="000000"/>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32"/>
    </w:rPr>
  </w:style>
  <w:style w:type="character" w:styleId="Hyperlink">
    <w:name w:val="Hyperlink"/>
    <w:basedOn w:val="DefaultParagraphFont"/>
    <w:uiPriority w:val="99"/>
    <w:unhideWhenUsed/>
    <w:rsid w:val="00C248A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hyperlink" Target="mailto:mannfamilytree@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990</Words>
  <Characters>5645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Tips and Tricks for Searching FamilySearch</vt:lpstr>
    </vt:vector>
  </TitlesOfParts>
  <Company/>
  <LinksUpToDate>false</LinksUpToDate>
  <CharactersWithSpaces>6622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Tips and Tricks for Searching FamilySearch</dc:title>
  <dc:subject/>
  <dc:creator>Alan E. Mann</dc:creator>
  <cp:keywords/>
  <cp:lastModifiedBy>owner</cp:lastModifiedBy>
  <cp:revision>2</cp:revision>
  <dcterms:created xsi:type="dcterms:W3CDTF">2017-07-07T20:35:00Z</dcterms:created>
  <dcterms:modified xsi:type="dcterms:W3CDTF">2017-07-07T20:35:00Z</dcterms:modified>
</cp:coreProperties>
</file>